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eastAsia" w:cs="Calibri" w:asciiTheme="minorHAnsi" w:hAnsiTheme="minorHAnsi" w:eastAsiaTheme="minorEastAsia"/>
          <w:b/>
          <w:kern w:val="44"/>
          <w:sz w:val="44"/>
          <w:szCs w:val="21"/>
          <w:lang w:val="en-US" w:eastAsia="zh-CN" w:bidi="ar-SA"/>
        </w:rPr>
      </w:pPr>
      <w:bookmarkStart w:id="0" w:name="_Toc15704"/>
      <w:bookmarkStart w:id="1" w:name="_Toc21063"/>
      <w:bookmarkStart w:id="2" w:name="_Toc6568"/>
      <w:bookmarkStart w:id="3" w:name="_Toc30452"/>
      <w:bookmarkStart w:id="4" w:name="_Toc8554"/>
      <w:bookmarkStart w:id="5" w:name="_Toc5665"/>
      <w:bookmarkStart w:id="6" w:name="_Toc9582"/>
      <w:bookmarkStart w:id="7" w:name="_Toc26669"/>
      <w:bookmarkStart w:id="8" w:name="_Toc21804"/>
      <w:bookmarkStart w:id="9" w:name="_Toc2943"/>
      <w:bookmarkStart w:id="10" w:name="_Toc10901"/>
      <w:bookmarkStart w:id="11" w:name="_Toc5254"/>
      <w:r>
        <w:rPr>
          <w:rFonts w:hint="eastAsia" w:ascii="仿宋" w:hAnsi="仿宋" w:eastAsia="仿宋" w:cs="仿宋"/>
          <w:sz w:val="28"/>
          <w:szCs w:val="28"/>
        </w:rPr>
        <w:t>行政执法文书（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十九</w:t>
      </w:r>
      <w:bookmarkStart w:id="12" w:name="_GoBack"/>
      <w:bookmarkEnd w:id="12"/>
      <w:r>
        <w:rPr>
          <w:rFonts w:hint="eastAsia" w:ascii="仿宋" w:hAnsi="仿宋" w:eastAsia="仿宋" w:cs="仿宋"/>
          <w:sz w:val="28"/>
          <w:szCs w:val="28"/>
        </w:rPr>
        <w:t>）</w:t>
      </w:r>
      <w:bookmarkEnd w:id="0"/>
      <w:bookmarkEnd w:id="1"/>
      <w:bookmarkEnd w:id="2"/>
    </w:p>
    <w:p>
      <w:pPr>
        <w:jc w:val="center"/>
        <w:rPr>
          <w:rFonts w:hint="eastAsia" w:cs="Calibri" w:asciiTheme="minorHAnsi" w:hAnsiTheme="minorHAnsi" w:eastAsiaTheme="minorEastAsia"/>
          <w:b/>
          <w:kern w:val="44"/>
          <w:sz w:val="44"/>
          <w:szCs w:val="21"/>
          <w:lang w:val="en-US" w:eastAsia="zh-CN" w:bidi="ar-SA"/>
        </w:rPr>
      </w:pPr>
      <w:r>
        <w:rPr>
          <w:rFonts w:hint="eastAsia" w:cs="Calibri" w:asciiTheme="minorHAnsi" w:hAnsiTheme="minorHAnsi" w:eastAsiaTheme="minorEastAsia"/>
          <w:b/>
          <w:kern w:val="44"/>
          <w:sz w:val="44"/>
          <w:szCs w:val="21"/>
          <w:lang w:val="en-US" w:eastAsia="zh-CN" w:bidi="ar-SA"/>
        </w:rPr>
        <w:t xml:space="preserve"> </w:t>
      </w:r>
      <w:r>
        <w:rPr>
          <w:rFonts w:hint="eastAsia" w:cs="Calibri" w:asciiTheme="minorHAnsi" w:hAnsiTheme="minorHAnsi" w:eastAsiaTheme="minorEastAsia"/>
          <w:b/>
          <w:kern w:val="44"/>
          <w:sz w:val="44"/>
          <w:szCs w:val="21"/>
          <w:u w:val="single"/>
          <w:lang w:val="en-US" w:eastAsia="zh-CN" w:bidi="ar-SA"/>
        </w:rPr>
        <w:t xml:space="preserve">      </w:t>
      </w:r>
      <w:r>
        <w:rPr>
          <w:rFonts w:hint="eastAsia" w:cs="Calibri" w:asciiTheme="minorHAnsi" w:hAnsiTheme="minorHAnsi" w:eastAsiaTheme="minorEastAsia"/>
          <w:b/>
          <w:kern w:val="44"/>
          <w:sz w:val="44"/>
          <w:szCs w:val="21"/>
          <w:lang w:val="en-US" w:eastAsia="zh-CN" w:bidi="ar-SA"/>
        </w:rPr>
        <w:t>人民防空办公室</w:t>
      </w:r>
      <w:bookmarkEnd w:id="3"/>
      <w:bookmarkEnd w:id="4"/>
      <w:bookmarkEnd w:id="5"/>
      <w:r>
        <w:rPr>
          <w:rFonts w:hint="eastAsia" w:cs="Calibri" w:asciiTheme="minorHAnsi" w:hAnsiTheme="minorHAnsi" w:eastAsiaTheme="minorEastAsia"/>
          <w:b/>
          <w:kern w:val="44"/>
          <w:sz w:val="44"/>
          <w:szCs w:val="21"/>
          <w:lang w:val="en-US" w:eastAsia="zh-CN" w:bidi="ar-SA"/>
        </w:rPr>
        <w:t>行政执法</w:t>
      </w:r>
      <w:bookmarkEnd w:id="6"/>
      <w:bookmarkEnd w:id="7"/>
      <w:bookmarkEnd w:id="8"/>
    </w:p>
    <w:p>
      <w:pPr>
        <w:pStyle w:val="2"/>
        <w:spacing w:line="240" w:lineRule="exact"/>
        <w:jc w:val="center"/>
        <w:rPr>
          <w:rFonts w:ascii="宋体" w:hAnsi="宋体" w:cs="宋体"/>
          <w:bCs/>
          <w:color w:val="000000"/>
          <w:szCs w:val="44"/>
          <w:shd w:val="clear" w:color="auto" w:fill="FFFFFF"/>
        </w:rPr>
      </w:pPr>
      <w:r>
        <w:rPr>
          <w:rFonts w:hint="eastAsia"/>
        </w:rPr>
        <w:t>当事人陈述申辩复核意见书</w:t>
      </w:r>
      <w:bookmarkEnd w:id="9"/>
      <w:bookmarkEnd w:id="10"/>
      <w:bookmarkEnd w:id="11"/>
    </w:p>
    <w:tbl>
      <w:tblPr>
        <w:tblStyle w:val="4"/>
        <w:tblW w:w="9038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0"/>
        <w:gridCol w:w="964"/>
        <w:gridCol w:w="3211"/>
        <w:gridCol w:w="1312"/>
        <w:gridCol w:w="3001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exact"/>
        </w:trPr>
        <w:tc>
          <w:tcPr>
            <w:tcW w:w="1514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案</w:t>
            </w:r>
            <w:r>
              <w:rPr>
                <w:rFonts w:hint="eastAsia" w:ascii="宋体" w:hAnsi="宋体" w:cs="宋体"/>
                <w:spacing w:val="-4"/>
                <w:sz w:val="24"/>
              </w:rPr>
              <w:t>件编号</w:t>
            </w:r>
          </w:p>
        </w:tc>
        <w:tc>
          <w:tcPr>
            <w:tcW w:w="3211" w:type="dxa"/>
            <w:vAlign w:val="center"/>
          </w:tcPr>
          <w:p>
            <w:pPr>
              <w:spacing w:line="34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仿宋" w:hAnsi="仿宋" w:eastAsia="仿宋" w:cs="仿宋"/>
                <w:spacing w:val="-4"/>
                <w:sz w:val="24"/>
              </w:rPr>
              <w:t>市人防立审﹝      ﹞   号</w:t>
            </w:r>
          </w:p>
        </w:tc>
        <w:tc>
          <w:tcPr>
            <w:tcW w:w="1312" w:type="dxa"/>
            <w:vAlign w:val="center"/>
          </w:tcPr>
          <w:p>
            <w:pPr>
              <w:spacing w:line="34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复核编号</w:t>
            </w:r>
          </w:p>
        </w:tc>
        <w:tc>
          <w:tcPr>
            <w:tcW w:w="3001" w:type="dxa"/>
            <w:vAlign w:val="center"/>
          </w:tcPr>
          <w:p>
            <w:pPr>
              <w:spacing w:line="34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仿宋" w:hAnsi="仿宋" w:eastAsia="仿宋" w:cs="仿宋"/>
                <w:spacing w:val="-4"/>
                <w:sz w:val="24"/>
              </w:rPr>
              <w:t>市人防复核﹝     ﹞   号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exact"/>
        </w:trPr>
        <w:tc>
          <w:tcPr>
            <w:tcW w:w="1514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案    由</w:t>
            </w:r>
          </w:p>
        </w:tc>
        <w:tc>
          <w:tcPr>
            <w:tcW w:w="7524" w:type="dxa"/>
            <w:gridSpan w:val="3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spacing w:val="-4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exact"/>
        </w:trPr>
        <w:tc>
          <w:tcPr>
            <w:tcW w:w="550" w:type="dxa"/>
            <w:vMerge w:val="restart"/>
            <w:vAlign w:val="center"/>
          </w:tcPr>
          <w:p>
            <w:pPr>
              <w:spacing w:line="34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当</w:t>
            </w:r>
          </w:p>
          <w:p>
            <w:pPr>
              <w:spacing w:line="34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事</w:t>
            </w:r>
          </w:p>
          <w:p>
            <w:pPr>
              <w:spacing w:line="34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人</w:t>
            </w:r>
          </w:p>
        </w:tc>
        <w:tc>
          <w:tcPr>
            <w:tcW w:w="964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cs="宋体"/>
                <w:spacing w:val="-4"/>
                <w:sz w:val="24"/>
              </w:rPr>
            </w:pPr>
            <w:r>
              <w:rPr>
                <w:rFonts w:hint="eastAsia" w:ascii="宋体" w:hAnsi="宋体" w:cs="宋体"/>
                <w:spacing w:val="-4"/>
                <w:sz w:val="24"/>
              </w:rPr>
              <w:t>单位</w:t>
            </w:r>
          </w:p>
          <w:p>
            <w:pPr>
              <w:spacing w:line="34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pacing w:val="-4"/>
                <w:sz w:val="24"/>
              </w:rPr>
              <w:t>名称</w:t>
            </w:r>
          </w:p>
        </w:tc>
        <w:tc>
          <w:tcPr>
            <w:tcW w:w="3211" w:type="dxa"/>
            <w:vAlign w:val="center"/>
          </w:tcPr>
          <w:p>
            <w:pPr>
              <w:spacing w:line="34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312" w:type="dxa"/>
            <w:vAlign w:val="center"/>
          </w:tcPr>
          <w:p>
            <w:pPr>
              <w:spacing w:line="34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法定</w:t>
            </w:r>
          </w:p>
          <w:p>
            <w:pPr>
              <w:spacing w:line="34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代表人</w:t>
            </w:r>
          </w:p>
        </w:tc>
        <w:tc>
          <w:tcPr>
            <w:tcW w:w="3001" w:type="dxa"/>
            <w:vAlign w:val="center"/>
          </w:tcPr>
          <w:p>
            <w:pPr>
              <w:spacing w:line="340" w:lineRule="exact"/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exact"/>
        </w:trPr>
        <w:tc>
          <w:tcPr>
            <w:tcW w:w="550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964" w:type="dxa"/>
            <w:vAlign w:val="center"/>
          </w:tcPr>
          <w:p>
            <w:pPr>
              <w:spacing w:line="340" w:lineRule="exact"/>
              <w:jc w:val="center"/>
              <w:rPr>
                <w:rFonts w:ascii="宋体" w:hAnsi="宋体" w:cs="宋体"/>
                <w:spacing w:val="-4"/>
                <w:sz w:val="24"/>
              </w:rPr>
            </w:pPr>
            <w:r>
              <w:rPr>
                <w:rFonts w:hint="eastAsia" w:ascii="宋体" w:hAnsi="宋体" w:cs="宋体"/>
                <w:spacing w:val="-4"/>
                <w:sz w:val="24"/>
              </w:rPr>
              <w:t>陈述</w:t>
            </w:r>
          </w:p>
          <w:p>
            <w:pPr>
              <w:spacing w:line="34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pacing w:val="-4"/>
                <w:sz w:val="24"/>
              </w:rPr>
              <w:t>申辩人</w:t>
            </w:r>
          </w:p>
        </w:tc>
        <w:tc>
          <w:tcPr>
            <w:tcW w:w="3211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 </w:t>
            </w:r>
          </w:p>
        </w:tc>
        <w:tc>
          <w:tcPr>
            <w:tcW w:w="1312" w:type="dxa"/>
            <w:vAlign w:val="center"/>
          </w:tcPr>
          <w:p>
            <w:pPr>
              <w:spacing w:line="34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pacing w:val="-4"/>
                <w:sz w:val="24"/>
              </w:rPr>
              <w:t>电  话</w:t>
            </w:r>
          </w:p>
        </w:tc>
        <w:tc>
          <w:tcPr>
            <w:tcW w:w="3001" w:type="dxa"/>
            <w:vAlign w:val="center"/>
          </w:tcPr>
          <w:p>
            <w:pPr>
              <w:spacing w:line="340" w:lineRule="exact"/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75" w:hRule="atLeast"/>
        </w:trPr>
        <w:tc>
          <w:tcPr>
            <w:tcW w:w="1514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pacing w:val="-4"/>
                <w:sz w:val="24"/>
              </w:rPr>
              <w:t>陈述、申辩的事实、理由和证据</w:t>
            </w:r>
          </w:p>
        </w:tc>
        <w:tc>
          <w:tcPr>
            <w:tcW w:w="7524" w:type="dxa"/>
            <w:gridSpan w:val="3"/>
            <w:vAlign w:val="center"/>
          </w:tcPr>
          <w:p>
            <w:pPr>
              <w:spacing w:line="400" w:lineRule="exact"/>
              <w:ind w:left="1050" w:leftChars="500"/>
              <w:jc w:val="center"/>
              <w:rPr>
                <w:rFonts w:ascii="宋体" w:hAnsi="宋体" w:cs="宋体"/>
                <w:sz w:val="24"/>
              </w:rPr>
            </w:pPr>
          </w:p>
          <w:p>
            <w:pPr>
              <w:spacing w:line="400" w:lineRule="exact"/>
              <w:ind w:left="1050" w:leftChars="500"/>
              <w:jc w:val="center"/>
              <w:rPr>
                <w:rFonts w:ascii="宋体" w:hAnsi="宋体" w:cs="宋体"/>
                <w:sz w:val="24"/>
              </w:rPr>
            </w:pPr>
          </w:p>
          <w:p>
            <w:pPr>
              <w:spacing w:line="400" w:lineRule="exact"/>
              <w:ind w:left="1050" w:leftChars="500"/>
              <w:jc w:val="center"/>
              <w:rPr>
                <w:rFonts w:ascii="宋体" w:hAnsi="宋体" w:cs="宋体"/>
                <w:sz w:val="24"/>
              </w:rPr>
            </w:pPr>
          </w:p>
          <w:p>
            <w:pPr>
              <w:spacing w:line="400" w:lineRule="exact"/>
              <w:rPr>
                <w:rFonts w:ascii="宋体" w:hAnsi="宋体" w:cs="宋体"/>
                <w:sz w:val="24"/>
              </w:rPr>
            </w:pPr>
          </w:p>
          <w:p>
            <w:pPr>
              <w:spacing w:line="400" w:lineRule="exact"/>
              <w:rPr>
                <w:rFonts w:ascii="宋体" w:hAnsi="宋体" w:cs="宋体"/>
                <w:sz w:val="24"/>
              </w:rPr>
            </w:pPr>
          </w:p>
          <w:p>
            <w:pPr>
              <w:spacing w:line="400" w:lineRule="exact"/>
              <w:ind w:left="1050" w:leftChars="500"/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4" w:hRule="exact"/>
        </w:trPr>
        <w:tc>
          <w:tcPr>
            <w:tcW w:w="1514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宋体" w:hAnsi="宋体" w:cs="宋体"/>
                <w:spacing w:val="-4"/>
                <w:sz w:val="24"/>
              </w:rPr>
            </w:pPr>
            <w:r>
              <w:rPr>
                <w:rFonts w:hint="eastAsia" w:ascii="宋体" w:hAnsi="宋体" w:cs="宋体"/>
                <w:spacing w:val="-4"/>
                <w:sz w:val="24"/>
              </w:rPr>
              <w:t>复核人</w:t>
            </w:r>
          </w:p>
          <w:p>
            <w:pPr>
              <w:spacing w:line="320" w:lineRule="exact"/>
              <w:jc w:val="center"/>
              <w:rPr>
                <w:rFonts w:ascii="宋体" w:hAnsi="宋体" w:cs="宋体"/>
                <w:spacing w:val="-4"/>
                <w:sz w:val="24"/>
              </w:rPr>
            </w:pPr>
            <w:r>
              <w:rPr>
                <w:rFonts w:hint="eastAsia" w:ascii="宋体" w:hAnsi="宋体" w:cs="宋体"/>
                <w:spacing w:val="-4"/>
                <w:sz w:val="24"/>
              </w:rPr>
              <w:t>意见</w:t>
            </w:r>
          </w:p>
        </w:tc>
        <w:tc>
          <w:tcPr>
            <w:tcW w:w="7524" w:type="dxa"/>
            <w:gridSpan w:val="3"/>
            <w:vAlign w:val="center"/>
          </w:tcPr>
          <w:p>
            <w:pPr>
              <w:spacing w:line="400" w:lineRule="exact"/>
              <w:ind w:left="1050" w:leftChars="500"/>
              <w:jc w:val="center"/>
              <w:rPr>
                <w:rFonts w:ascii="宋体" w:hAnsi="宋体" w:cs="宋体"/>
                <w:sz w:val="24"/>
              </w:rPr>
            </w:pPr>
          </w:p>
          <w:p>
            <w:pPr>
              <w:spacing w:line="400" w:lineRule="exact"/>
              <w:ind w:firstLine="2880" w:firstLineChars="1200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复核人：</w:t>
            </w:r>
          </w:p>
          <w:p>
            <w:pPr>
              <w:spacing w:line="400" w:lineRule="exact"/>
              <w:ind w:left="1050" w:leftChars="500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 xml:space="preserve">                                        年   月   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9" w:hRule="exact"/>
        </w:trPr>
        <w:tc>
          <w:tcPr>
            <w:tcW w:w="1514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宋体" w:hAnsi="宋体" w:cs="宋体"/>
                <w:spacing w:val="-4"/>
                <w:sz w:val="24"/>
              </w:rPr>
            </w:pPr>
            <w:r>
              <w:rPr>
                <w:rFonts w:hint="eastAsia" w:ascii="宋体" w:hAnsi="宋体" w:cs="宋体"/>
                <w:spacing w:val="-4"/>
                <w:sz w:val="24"/>
              </w:rPr>
              <w:t>复核机构</w:t>
            </w:r>
          </w:p>
          <w:p>
            <w:pPr>
              <w:spacing w:line="32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pacing w:val="-4"/>
                <w:sz w:val="24"/>
              </w:rPr>
              <w:t>意见</w:t>
            </w:r>
          </w:p>
        </w:tc>
        <w:tc>
          <w:tcPr>
            <w:tcW w:w="7524" w:type="dxa"/>
            <w:gridSpan w:val="3"/>
            <w:vAlign w:val="center"/>
          </w:tcPr>
          <w:p>
            <w:pPr>
              <w:spacing w:line="500" w:lineRule="exact"/>
              <w:jc w:val="center"/>
              <w:rPr>
                <w:rFonts w:ascii="宋体" w:hAnsi="宋体" w:cs="宋体"/>
                <w:sz w:val="24"/>
              </w:rPr>
            </w:pPr>
          </w:p>
          <w:p>
            <w:pPr>
              <w:spacing w:line="500" w:lineRule="exact"/>
              <w:rPr>
                <w:rFonts w:ascii="宋体" w:hAnsi="宋体" w:cs="宋体"/>
                <w:sz w:val="24"/>
              </w:rPr>
            </w:pPr>
          </w:p>
          <w:p>
            <w:pPr>
              <w:spacing w:line="500" w:lineRule="exact"/>
              <w:ind w:firstLine="1920" w:firstLineChars="800"/>
              <w:jc w:val="right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签名：                   年   月   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4" w:hRule="exact"/>
        </w:trPr>
        <w:tc>
          <w:tcPr>
            <w:tcW w:w="1514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pacing w:val="-4"/>
                <w:sz w:val="24"/>
                <w:szCs w:val="24"/>
                <w:lang w:val="en-US" w:eastAsia="zh-CN"/>
              </w:rPr>
              <w:t>分管负责人</w:t>
            </w:r>
            <w:r>
              <w:rPr>
                <w:rFonts w:hint="eastAsia" w:ascii="宋体" w:hAnsi="宋体" w:cs="宋体"/>
                <w:spacing w:val="-4"/>
                <w:sz w:val="24"/>
                <w:szCs w:val="24"/>
              </w:rPr>
              <w:t>意见</w:t>
            </w:r>
          </w:p>
        </w:tc>
        <w:tc>
          <w:tcPr>
            <w:tcW w:w="7524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宋体" w:hAnsi="宋体" w:cs="宋体"/>
                <w:sz w:val="24"/>
              </w:rPr>
            </w:pPr>
          </w:p>
          <w:p>
            <w:pPr>
              <w:spacing w:line="320" w:lineRule="exact"/>
              <w:jc w:val="center"/>
              <w:rPr>
                <w:rFonts w:ascii="宋体" w:hAnsi="宋体" w:cs="宋体"/>
                <w:sz w:val="24"/>
              </w:rPr>
            </w:pPr>
          </w:p>
          <w:p>
            <w:pPr>
              <w:spacing w:line="320" w:lineRule="exact"/>
              <w:jc w:val="center"/>
              <w:rPr>
                <w:rFonts w:ascii="宋体" w:hAnsi="宋体" w:cs="宋体"/>
                <w:sz w:val="24"/>
              </w:rPr>
            </w:pPr>
          </w:p>
          <w:p>
            <w:pPr>
              <w:spacing w:line="320" w:lineRule="exact"/>
              <w:ind w:left="2100" w:leftChars="1000"/>
              <w:jc w:val="right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签名：                   年   月   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4" w:hRule="exact"/>
        </w:trPr>
        <w:tc>
          <w:tcPr>
            <w:tcW w:w="1514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pacing w:val="-4"/>
                <w:sz w:val="24"/>
                <w:szCs w:val="24"/>
                <w:lang w:val="en-US" w:eastAsia="zh-CN"/>
              </w:rPr>
              <w:t>负责人</w:t>
            </w:r>
            <w:r>
              <w:rPr>
                <w:rFonts w:hint="eastAsia" w:ascii="宋体" w:hAnsi="宋体" w:cs="宋体"/>
                <w:spacing w:val="-4"/>
                <w:sz w:val="24"/>
                <w:szCs w:val="24"/>
              </w:rPr>
              <w:t>意见</w:t>
            </w:r>
          </w:p>
        </w:tc>
        <w:tc>
          <w:tcPr>
            <w:tcW w:w="7524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宋体" w:hAnsi="宋体" w:cs="宋体"/>
                <w:sz w:val="24"/>
              </w:rPr>
            </w:pPr>
          </w:p>
          <w:p>
            <w:pPr>
              <w:spacing w:line="320" w:lineRule="exact"/>
              <w:jc w:val="center"/>
              <w:rPr>
                <w:rFonts w:ascii="宋体" w:hAnsi="宋体" w:cs="宋体"/>
                <w:sz w:val="24"/>
              </w:rPr>
            </w:pPr>
          </w:p>
          <w:p>
            <w:pPr>
              <w:spacing w:line="320" w:lineRule="exact"/>
              <w:jc w:val="center"/>
              <w:rPr>
                <w:rFonts w:ascii="宋体" w:hAnsi="宋体" w:cs="宋体"/>
                <w:sz w:val="24"/>
              </w:rPr>
            </w:pPr>
          </w:p>
          <w:p>
            <w:pPr>
              <w:spacing w:line="320" w:lineRule="exact"/>
              <w:ind w:left="2100" w:leftChars="1000"/>
              <w:jc w:val="right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签名：                   年   月 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书宋简体">
    <w:altName w:val="宋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  <w:font w:name="MS UI Gothic">
    <w:panose1 w:val="020B0600070205080204"/>
    <w:charset w:val="80"/>
    <w:family w:val="auto"/>
    <w:pitch w:val="default"/>
    <w:sig w:usb0="E00002FF" w:usb1="6AC7FDFB" w:usb2="00000012" w:usb3="00000000" w:csb0="4002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969655F"/>
    <w:rsid w:val="3E0E2C42"/>
    <w:rsid w:val="3FB93865"/>
    <w:rsid w:val="52A80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cs="Calibri" w:asciiTheme="minorHAnsi" w:hAnsiTheme="minorHAnsi" w:eastAsiaTheme="minorEastAsia"/>
      <w:kern w:val="2"/>
      <w:sz w:val="21"/>
      <w:szCs w:val="21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3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Office_10.8.0.6157_F1E327BC-269C-435d-A152-05C5408002CA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省人防办机关纪委</dc:creator>
  <cp:lastModifiedBy>admin</cp:lastModifiedBy>
  <dcterms:modified xsi:type="dcterms:W3CDTF">2021-07-13T02:32:05Z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</Properties>
</file>